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7CDB" w14:textId="498BBC01" w:rsidR="008004EC" w:rsidRPr="009400EF" w:rsidRDefault="00225FF7" w:rsidP="009400EF">
      <w:pPr>
        <w:pStyle w:val="BodyText"/>
        <w:spacing w:before="9"/>
        <w:jc w:val="center"/>
        <w:rPr>
          <w:sz w:val="28"/>
          <w:szCs w:val="28"/>
        </w:rPr>
      </w:pPr>
      <w:r w:rsidRPr="009400EF">
        <w:rPr>
          <w:sz w:val="28"/>
          <w:szCs w:val="28"/>
        </w:rPr>
        <w:t xml:space="preserve">Impartiality of </w:t>
      </w:r>
      <w:r w:rsidR="000939C6">
        <w:rPr>
          <w:sz w:val="28"/>
          <w:szCs w:val="28"/>
        </w:rPr>
        <w:t xml:space="preserve">the </w:t>
      </w:r>
      <w:r w:rsidRPr="009400EF">
        <w:rPr>
          <w:sz w:val="28"/>
          <w:szCs w:val="28"/>
        </w:rPr>
        <w:t>Judiciary</w:t>
      </w:r>
    </w:p>
    <w:p w14:paraId="0B7E88CC" w14:textId="77777777" w:rsidR="00225FF7" w:rsidRPr="00AA242D" w:rsidRDefault="00225FF7">
      <w:pPr>
        <w:pStyle w:val="BodyText"/>
        <w:spacing w:before="9"/>
        <w:rPr>
          <w:sz w:val="12"/>
          <w:szCs w:val="12"/>
        </w:rPr>
      </w:pPr>
    </w:p>
    <w:tbl>
      <w:tblPr>
        <w:tblW w:w="107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58" w:type="dxa"/>
          <w:bottom w:w="43" w:type="dxa"/>
          <w:right w:w="58" w:type="dxa"/>
        </w:tblCellMar>
        <w:tblLook w:val="01E0" w:firstRow="1" w:lastRow="1" w:firstColumn="1" w:lastColumn="1" w:noHBand="0" w:noVBand="0"/>
      </w:tblPr>
      <w:tblGrid>
        <w:gridCol w:w="10799"/>
      </w:tblGrid>
      <w:tr w:rsidR="008004EC" w14:paraId="06511333" w14:textId="77777777" w:rsidTr="004C6244">
        <w:trPr>
          <w:trHeight w:val="20"/>
        </w:trPr>
        <w:tc>
          <w:tcPr>
            <w:tcW w:w="10799" w:type="dxa"/>
          </w:tcPr>
          <w:p w14:paraId="015DCB68" w14:textId="73C18E43" w:rsidR="008004EC" w:rsidRDefault="008004EC" w:rsidP="003058EE">
            <w:pPr>
              <w:pStyle w:val="TableParagraph"/>
              <w:rPr>
                <w:rFonts w:ascii="Calibri"/>
                <w:b/>
              </w:rPr>
            </w:pPr>
            <w:r>
              <w:rPr>
                <w:rFonts w:ascii="Calibri" w:eastAsia="Times New Roman"/>
                <w:b/>
              </w:rPr>
              <w:t xml:space="preserve">Class:  </w:t>
            </w:r>
            <w:r w:rsidR="001D7386">
              <w:rPr>
                <w:rFonts w:ascii="Calibri" w:eastAsia="Times New Roman"/>
                <w:b/>
              </w:rPr>
              <w:t>8</w:t>
            </w:r>
            <w:r w:rsidR="001D7386" w:rsidRPr="001D7386">
              <w:rPr>
                <w:rFonts w:ascii="Calibri" w:eastAsia="Times New Roman"/>
                <w:b/>
                <w:vertAlign w:val="superscript"/>
              </w:rPr>
              <w:t>th</w:t>
            </w:r>
            <w:r w:rsidR="001D7386">
              <w:rPr>
                <w:rFonts w:ascii="Calibri" w:eastAsia="Times New Roman"/>
                <w:b/>
              </w:rPr>
              <w:t xml:space="preserve"> Grade social Studies</w:t>
            </w:r>
          </w:p>
        </w:tc>
      </w:tr>
      <w:tr w:rsidR="008004EC" w14:paraId="75F3323A" w14:textId="77777777" w:rsidTr="004C6244">
        <w:trPr>
          <w:trHeight w:val="20"/>
        </w:trPr>
        <w:tc>
          <w:tcPr>
            <w:tcW w:w="10799" w:type="dxa"/>
          </w:tcPr>
          <w:p w14:paraId="6F5A4AC4" w14:textId="1BB71E92" w:rsidR="008004EC" w:rsidRDefault="008004EC" w:rsidP="00956CD6">
            <w:pPr>
              <w:pStyle w:val="TableParagraph"/>
              <w:rPr>
                <w:rFonts w:ascii="Calibri"/>
                <w:b/>
              </w:rPr>
            </w:pPr>
            <w:r>
              <w:rPr>
                <w:rFonts w:ascii="Calibri" w:eastAsia="Times New Roman"/>
                <w:b/>
              </w:rPr>
              <w:t xml:space="preserve">Unit: </w:t>
            </w:r>
            <w:r w:rsidR="00956CD6">
              <w:rPr>
                <w:rFonts w:ascii="Calibri" w:eastAsia="Times New Roman"/>
                <w:b/>
              </w:rPr>
              <w:t xml:space="preserve">Supplement lesson to </w:t>
            </w:r>
            <w:r w:rsidR="00956CD6" w:rsidRPr="00956CD6">
              <w:rPr>
                <w:rFonts w:ascii="Calibri" w:eastAsia="Times New Roman"/>
                <w:b/>
                <w:i/>
              </w:rPr>
              <w:t>United States Government, Principles in Practice</w:t>
            </w:r>
            <w:r w:rsidR="00956CD6">
              <w:rPr>
                <w:rFonts w:ascii="Calibri" w:eastAsia="Times New Roman"/>
                <w:b/>
              </w:rPr>
              <w:t xml:space="preserve"> (Holt McDougal)</w:t>
            </w:r>
          </w:p>
        </w:tc>
      </w:tr>
      <w:tr w:rsidR="008004EC" w14:paraId="7833B613" w14:textId="77777777" w:rsidTr="004C6244">
        <w:trPr>
          <w:trHeight w:val="20"/>
        </w:trPr>
        <w:tc>
          <w:tcPr>
            <w:tcW w:w="10799" w:type="dxa"/>
          </w:tcPr>
          <w:p w14:paraId="0DDAC0C0" w14:textId="463DC6DF" w:rsidR="008004EC" w:rsidRDefault="008004EC">
            <w:pPr>
              <w:pStyle w:val="TableParagraph"/>
              <w:rPr>
                <w:rFonts w:ascii="Calibri" w:eastAsia="Times New Roman"/>
                <w:b/>
              </w:rPr>
            </w:pPr>
            <w:r>
              <w:rPr>
                <w:rFonts w:ascii="Calibri" w:eastAsia="Times New Roman"/>
                <w:b/>
              </w:rPr>
              <w:t>Lesson Title</w:t>
            </w:r>
            <w:r w:rsidR="00EB14AC">
              <w:rPr>
                <w:rFonts w:ascii="Calibri" w:eastAsia="Times New Roman"/>
                <w:b/>
              </w:rPr>
              <w:t xml:space="preserve"> or</w:t>
            </w:r>
            <w:r>
              <w:rPr>
                <w:rFonts w:ascii="Calibri" w:eastAsia="Times New Roman"/>
                <w:b/>
              </w:rPr>
              <w:t xml:space="preserve"> Topic</w:t>
            </w:r>
            <w:r w:rsidR="003132A4">
              <w:rPr>
                <w:rFonts w:ascii="Calibri" w:eastAsia="Times New Roman"/>
                <w:b/>
              </w:rPr>
              <w:t>/Essential Question</w:t>
            </w:r>
            <w:r>
              <w:rPr>
                <w:rFonts w:ascii="Calibri" w:eastAsia="Times New Roman"/>
                <w:b/>
              </w:rPr>
              <w:t>:</w:t>
            </w:r>
            <w:r w:rsidR="002E5E7E">
              <w:rPr>
                <w:rFonts w:ascii="Calibri" w:eastAsia="Times New Roman"/>
                <w:b/>
              </w:rPr>
              <w:t xml:space="preserve"> </w:t>
            </w:r>
            <w:r w:rsidR="00AD5EB5">
              <w:rPr>
                <w:rFonts w:ascii="Calibri" w:eastAsia="Times New Roman"/>
                <w:b/>
              </w:rPr>
              <w:t xml:space="preserve">How is </w:t>
            </w:r>
            <w:r w:rsidR="00225FF7">
              <w:rPr>
                <w:rFonts w:ascii="Calibri" w:eastAsia="Times New Roman"/>
                <w:b/>
              </w:rPr>
              <w:t>Impartiality</w:t>
            </w:r>
            <w:r w:rsidR="00AD5EB5">
              <w:rPr>
                <w:rFonts w:ascii="Calibri" w:eastAsia="Times New Roman"/>
                <w:b/>
              </w:rPr>
              <w:t xml:space="preserve"> Possible</w:t>
            </w:r>
            <w:r w:rsidR="00225FF7">
              <w:rPr>
                <w:rFonts w:ascii="Calibri" w:eastAsia="Times New Roman"/>
                <w:b/>
              </w:rPr>
              <w:t>,</w:t>
            </w:r>
            <w:r w:rsidR="00AD5EB5">
              <w:rPr>
                <w:rFonts w:ascii="Calibri" w:eastAsia="Times New Roman"/>
                <w:b/>
              </w:rPr>
              <w:t xml:space="preserve"> and Why is it Necessary?</w:t>
            </w:r>
          </w:p>
          <w:p w14:paraId="595948A7" w14:textId="77777777" w:rsidR="008004EC" w:rsidRDefault="00AD5EB5" w:rsidP="00AD5EB5">
            <w:pPr>
              <w:pStyle w:val="TableParagraph"/>
              <w:rPr>
                <w:rFonts w:ascii="Calibri" w:hAnsi="Calibri"/>
              </w:rPr>
            </w:pPr>
            <w:r w:rsidRPr="00CE74B0">
              <w:rPr>
                <w:rFonts w:ascii="Calibri" w:hAnsi="Calibri"/>
              </w:rPr>
              <w:t xml:space="preserve">What is impartiality? How can entities be independent, impartial, and follow the rule of law? Why is impartiality essential to the rule of law? </w:t>
            </w:r>
          </w:p>
          <w:p w14:paraId="446BD769" w14:textId="01E21556" w:rsidR="00CE74B0" w:rsidRPr="00CE74B0" w:rsidRDefault="00CE74B0" w:rsidP="00AD5EB5">
            <w:pPr>
              <w:pStyle w:val="TableParagraph"/>
              <w:rPr>
                <w:rFonts w:ascii="Calibri" w:hAnsi="Calibri"/>
              </w:rPr>
            </w:pPr>
          </w:p>
        </w:tc>
      </w:tr>
      <w:tr w:rsidR="008004EC" w:rsidRPr="00CE74B0" w14:paraId="22CCAF73" w14:textId="77777777" w:rsidTr="004C6244">
        <w:trPr>
          <w:trHeight w:val="20"/>
        </w:trPr>
        <w:tc>
          <w:tcPr>
            <w:tcW w:w="10799" w:type="dxa"/>
          </w:tcPr>
          <w:p w14:paraId="3E471332" w14:textId="77777777" w:rsidR="008B1B2E" w:rsidRPr="00CE74B0" w:rsidRDefault="008004EC" w:rsidP="00AD5EB5">
            <w:pPr>
              <w:pStyle w:val="TableParagraph"/>
              <w:rPr>
                <w:rFonts w:ascii="Calibri" w:eastAsia="Times New Roman"/>
                <w:b/>
              </w:rPr>
            </w:pPr>
            <w:r w:rsidRPr="00CE74B0">
              <w:rPr>
                <w:rFonts w:ascii="Calibri" w:eastAsia="Times New Roman"/>
                <w:b/>
              </w:rPr>
              <w:t>Estimated Classroom Time Required for th</w:t>
            </w:r>
            <w:r w:rsidR="00956CD6" w:rsidRPr="00CE74B0">
              <w:rPr>
                <w:rFonts w:ascii="Calibri" w:eastAsia="Times New Roman"/>
                <w:b/>
              </w:rPr>
              <w:t xml:space="preserve">e Lesson: </w:t>
            </w:r>
          </w:p>
          <w:p w14:paraId="5F75B6A2" w14:textId="77777777" w:rsidR="008004EC" w:rsidRDefault="00225FF7" w:rsidP="00AD5EB5">
            <w:pPr>
              <w:pStyle w:val="TableParagraph"/>
              <w:rPr>
                <w:rFonts w:ascii="Calibri" w:eastAsia="Times New Roman"/>
              </w:rPr>
            </w:pPr>
            <w:r w:rsidRPr="00CE74B0">
              <w:rPr>
                <w:rFonts w:ascii="Calibri" w:eastAsia="Times New Roman"/>
              </w:rPr>
              <w:t>Schedule one hour for</w:t>
            </w:r>
            <w:r w:rsidR="00956FA0" w:rsidRPr="00CE74B0">
              <w:rPr>
                <w:rFonts w:ascii="Calibri" w:eastAsia="Times New Roman"/>
              </w:rPr>
              <w:t xml:space="preserve"> lesson</w:t>
            </w:r>
            <w:r w:rsidRPr="00CE74B0">
              <w:rPr>
                <w:rFonts w:ascii="Calibri" w:eastAsia="Times New Roman"/>
              </w:rPr>
              <w:t xml:space="preserve"> and one hour of </w:t>
            </w:r>
            <w:r w:rsidR="00956FA0" w:rsidRPr="00CE74B0">
              <w:rPr>
                <w:rFonts w:ascii="Calibri" w:eastAsia="Times New Roman"/>
              </w:rPr>
              <w:t>writing time</w:t>
            </w:r>
            <w:r w:rsidRPr="00CE74B0">
              <w:rPr>
                <w:rFonts w:ascii="Calibri" w:eastAsia="Times New Roman"/>
              </w:rPr>
              <w:t>.</w:t>
            </w:r>
          </w:p>
          <w:p w14:paraId="72DCFC6C" w14:textId="5145024A" w:rsidR="00CE74B0" w:rsidRPr="00CE74B0" w:rsidRDefault="00CE74B0" w:rsidP="00AD5EB5">
            <w:pPr>
              <w:pStyle w:val="TableParagraph"/>
              <w:rPr>
                <w:rFonts w:ascii="Calibri"/>
              </w:rPr>
            </w:pPr>
          </w:p>
        </w:tc>
      </w:tr>
      <w:tr w:rsidR="008004EC" w:rsidRPr="00CE74B0" w14:paraId="6DA91A5F" w14:textId="77777777" w:rsidTr="004C6244">
        <w:trPr>
          <w:trHeight w:val="20"/>
        </w:trPr>
        <w:tc>
          <w:tcPr>
            <w:tcW w:w="10799" w:type="dxa"/>
          </w:tcPr>
          <w:p w14:paraId="21739E21" w14:textId="77777777" w:rsidR="008004EC" w:rsidRPr="00CE74B0" w:rsidRDefault="008004EC">
            <w:pPr>
              <w:pStyle w:val="TableParagraph"/>
              <w:rPr>
                <w:rFonts w:ascii="Calibri"/>
              </w:rPr>
            </w:pPr>
            <w:r w:rsidRPr="00CE74B0">
              <w:rPr>
                <w:rFonts w:ascii="Calibri" w:eastAsia="Times New Roman"/>
                <w:b/>
              </w:rPr>
              <w:t xml:space="preserve">Content Standard Alignment: </w:t>
            </w:r>
          </w:p>
          <w:p w14:paraId="2304F1BF" w14:textId="77777777" w:rsidR="008004EC" w:rsidRDefault="00F53048" w:rsidP="00F53048">
            <w:pPr>
              <w:pStyle w:val="TableParagraph"/>
              <w:rPr>
                <w:rFonts w:ascii="Calibri" w:eastAsia="Times New Roman"/>
              </w:rPr>
            </w:pPr>
            <w:r w:rsidRPr="00CE74B0">
              <w:rPr>
                <w:rFonts w:ascii="Calibri" w:eastAsia="Times New Roman"/>
              </w:rPr>
              <w:t>CCSS.ELA-LITERACY.RH.9-10.4: Determine the meaning of words and phrases as they are used in a text, including vocabulary describing political, social, or economic aspects of history/social science.</w:t>
            </w:r>
          </w:p>
          <w:p w14:paraId="1280AE3D" w14:textId="41EC5851" w:rsidR="00CE74B0" w:rsidRPr="00CE74B0" w:rsidRDefault="00CE74B0" w:rsidP="00F53048">
            <w:pPr>
              <w:pStyle w:val="TableParagraph"/>
              <w:rPr>
                <w:rFonts w:ascii="Calibri" w:hAnsi="Calibri"/>
              </w:rPr>
            </w:pPr>
          </w:p>
        </w:tc>
      </w:tr>
      <w:tr w:rsidR="008004EC" w:rsidRPr="00CE74B0" w14:paraId="60840A80" w14:textId="77777777" w:rsidTr="004C6244">
        <w:trPr>
          <w:trHeight w:val="20"/>
        </w:trPr>
        <w:tc>
          <w:tcPr>
            <w:tcW w:w="10799" w:type="dxa"/>
          </w:tcPr>
          <w:p w14:paraId="0B65A1E8" w14:textId="77777777" w:rsidR="008004EC" w:rsidRPr="00CE74B0" w:rsidRDefault="008004EC">
            <w:pPr>
              <w:pStyle w:val="TableParagraph"/>
              <w:rPr>
                <w:i/>
              </w:rPr>
            </w:pPr>
            <w:r w:rsidRPr="00CE74B0">
              <w:rPr>
                <w:rFonts w:ascii="Calibri" w:eastAsia="Times New Roman"/>
                <w:b/>
              </w:rPr>
              <w:t>Lesson Objectives/Instructional Outcomes:</w:t>
            </w:r>
          </w:p>
          <w:p w14:paraId="109AE268" w14:textId="77777777" w:rsidR="008004EC" w:rsidRDefault="00CF4372" w:rsidP="008948FC">
            <w:pPr>
              <w:pStyle w:val="TableParagraph"/>
              <w:spacing w:line="240" w:lineRule="auto"/>
              <w:ind w:right="261"/>
              <w:rPr>
                <w:rFonts w:ascii="Calibri" w:hAnsi="Calibri"/>
              </w:rPr>
            </w:pPr>
            <w:r w:rsidRPr="00CE74B0">
              <w:rPr>
                <w:rFonts w:ascii="Calibri" w:hAnsi="Calibri"/>
              </w:rPr>
              <w:t xml:space="preserve">Students </w:t>
            </w:r>
            <w:r w:rsidR="008948FC" w:rsidRPr="00CE74B0">
              <w:rPr>
                <w:rFonts w:ascii="Calibri" w:hAnsi="Calibri"/>
              </w:rPr>
              <w:t>will</w:t>
            </w:r>
            <w:r w:rsidRPr="00CE74B0">
              <w:rPr>
                <w:rFonts w:ascii="Calibri" w:hAnsi="Calibri"/>
              </w:rPr>
              <w:t xml:space="preserve"> demonstrate </w:t>
            </w:r>
            <w:r w:rsidR="008948FC" w:rsidRPr="00CE74B0">
              <w:rPr>
                <w:rFonts w:ascii="Calibri" w:hAnsi="Calibri"/>
              </w:rPr>
              <w:t xml:space="preserve">an </w:t>
            </w:r>
            <w:r w:rsidRPr="00CE74B0">
              <w:rPr>
                <w:rFonts w:ascii="Calibri" w:hAnsi="Calibri"/>
              </w:rPr>
              <w:t>understanding of impartiality and its importance in the judicial system</w:t>
            </w:r>
            <w:r w:rsidR="008948FC" w:rsidRPr="00CE74B0">
              <w:rPr>
                <w:rFonts w:ascii="Calibri" w:hAnsi="Calibri"/>
              </w:rPr>
              <w:t xml:space="preserve">. </w:t>
            </w:r>
            <w:r w:rsidR="001C53BB" w:rsidRPr="00CE74B0">
              <w:rPr>
                <w:rFonts w:ascii="Calibri" w:hAnsi="Calibri"/>
              </w:rPr>
              <w:t>Students</w:t>
            </w:r>
            <w:r w:rsidR="00F175DA" w:rsidRPr="00CE74B0">
              <w:rPr>
                <w:rFonts w:ascii="Calibri" w:hAnsi="Calibri"/>
              </w:rPr>
              <w:t xml:space="preserve"> will</w:t>
            </w:r>
            <w:r w:rsidR="001C53BB" w:rsidRPr="00CE74B0">
              <w:rPr>
                <w:rFonts w:ascii="Calibri" w:hAnsi="Calibri"/>
              </w:rPr>
              <w:t xml:space="preserve"> </w:t>
            </w:r>
            <w:r w:rsidR="00F175DA" w:rsidRPr="00CE74B0">
              <w:rPr>
                <w:rFonts w:ascii="Calibri" w:hAnsi="Calibri"/>
              </w:rPr>
              <w:t>explore the effects of bias on determinations of fairness in judicial decisions.</w:t>
            </w:r>
            <w:r w:rsidR="001C53BB" w:rsidRPr="00CE74B0">
              <w:rPr>
                <w:rFonts w:ascii="Calibri" w:hAnsi="Calibri"/>
              </w:rPr>
              <w:t xml:space="preserve">  </w:t>
            </w:r>
          </w:p>
          <w:p w14:paraId="1F281A42" w14:textId="0FBAE975" w:rsidR="00CE74B0" w:rsidRPr="00CE74B0" w:rsidRDefault="00CE74B0" w:rsidP="008948FC">
            <w:pPr>
              <w:pStyle w:val="TableParagraph"/>
              <w:spacing w:line="240" w:lineRule="auto"/>
              <w:ind w:right="261"/>
              <w:rPr>
                <w:rFonts w:ascii="Calibri" w:hAnsi="Calibri"/>
              </w:rPr>
            </w:pPr>
          </w:p>
        </w:tc>
      </w:tr>
      <w:tr w:rsidR="008004EC" w:rsidRPr="00CE74B0" w14:paraId="313979B8" w14:textId="77777777" w:rsidTr="004C6244">
        <w:trPr>
          <w:trHeight w:val="20"/>
        </w:trPr>
        <w:tc>
          <w:tcPr>
            <w:tcW w:w="10799" w:type="dxa"/>
          </w:tcPr>
          <w:p w14:paraId="4493B700" w14:textId="77777777" w:rsidR="008004EC" w:rsidRPr="00CE74B0" w:rsidRDefault="008004EC">
            <w:pPr>
              <w:pStyle w:val="TableParagraph"/>
              <w:rPr>
                <w:i/>
              </w:rPr>
            </w:pPr>
            <w:r w:rsidRPr="00CE74B0">
              <w:rPr>
                <w:rFonts w:ascii="Calibri" w:eastAsia="Times New Roman"/>
                <w:b/>
              </w:rPr>
              <w:t>Lesson</w:t>
            </w:r>
            <w:r w:rsidRPr="00CE74B0">
              <w:rPr>
                <w:rFonts w:ascii="Calibri" w:eastAsia="Times New Roman"/>
                <w:b/>
              </w:rPr>
              <w:t>’</w:t>
            </w:r>
            <w:r w:rsidRPr="00CE74B0">
              <w:rPr>
                <w:rFonts w:ascii="Calibri" w:eastAsia="Times New Roman"/>
                <w:b/>
              </w:rPr>
              <w:t xml:space="preserve">s Relationship to Unit Structure: </w:t>
            </w:r>
          </w:p>
          <w:p w14:paraId="29075CDF" w14:textId="77777777" w:rsidR="00956FA0" w:rsidRDefault="00956FA0" w:rsidP="00956FA0">
            <w:pPr>
              <w:pStyle w:val="TableParagraph"/>
              <w:spacing w:before="31" w:line="240" w:lineRule="auto"/>
              <w:ind w:right="402"/>
              <w:rPr>
                <w:rFonts w:ascii="Calibri" w:hAnsi="Calibri"/>
              </w:rPr>
            </w:pPr>
            <w:r w:rsidRPr="00CE74B0">
              <w:rPr>
                <w:rFonts w:ascii="Calibri" w:hAnsi="Calibri"/>
                <w:i/>
              </w:rPr>
              <w:t xml:space="preserve">United States Government, Principles in Practice (Chapter 8: The Federal Courts and Judicial Branch) </w:t>
            </w:r>
            <w:r w:rsidRPr="00CE74B0">
              <w:rPr>
                <w:rFonts w:ascii="Calibri" w:hAnsi="Calibri"/>
              </w:rPr>
              <w:t>covers the federal court system and the Supreme Court</w:t>
            </w:r>
            <w:r w:rsidR="00F175DA" w:rsidRPr="00CE74B0">
              <w:rPr>
                <w:rFonts w:ascii="Calibri" w:hAnsi="Calibri"/>
              </w:rPr>
              <w:t xml:space="preserve"> of the United States</w:t>
            </w:r>
            <w:r w:rsidRPr="00CE74B0">
              <w:rPr>
                <w:rFonts w:ascii="Calibri" w:hAnsi="Calibri"/>
              </w:rPr>
              <w:t xml:space="preserve"> in three sections. This chapter does not emphasize the role of the courts to interpret the law and </w:t>
            </w:r>
            <w:r w:rsidR="008948FC" w:rsidRPr="00CE74B0">
              <w:rPr>
                <w:rFonts w:ascii="Calibri" w:hAnsi="Calibri"/>
              </w:rPr>
              <w:t>t</w:t>
            </w:r>
            <w:r w:rsidRPr="00CE74B0">
              <w:rPr>
                <w:rFonts w:ascii="Calibri" w:hAnsi="Calibri"/>
              </w:rPr>
              <w:t>he inherent need for impartiality. Therefore, this lesson will serve as a supplement to the chapter and instill a better understanding of impartiality and its role in the courts.</w:t>
            </w:r>
          </w:p>
          <w:p w14:paraId="48EC6DB4" w14:textId="20EC6C67" w:rsidR="00CE74B0" w:rsidRPr="00CE74B0" w:rsidRDefault="00CE74B0" w:rsidP="00956FA0">
            <w:pPr>
              <w:pStyle w:val="TableParagraph"/>
              <w:spacing w:before="31" w:line="240" w:lineRule="auto"/>
              <w:ind w:right="402"/>
              <w:rPr>
                <w:rFonts w:ascii="Calibri" w:hAnsi="Calibri"/>
              </w:rPr>
            </w:pPr>
          </w:p>
        </w:tc>
      </w:tr>
      <w:tr w:rsidR="008004EC" w:rsidRPr="00CE74B0" w14:paraId="40B8D649" w14:textId="77777777" w:rsidTr="004C6244">
        <w:trPr>
          <w:trHeight w:val="20"/>
        </w:trPr>
        <w:tc>
          <w:tcPr>
            <w:tcW w:w="10799" w:type="dxa"/>
          </w:tcPr>
          <w:p w14:paraId="04FF4DD5" w14:textId="77777777" w:rsidR="008004EC" w:rsidRPr="00CE74B0" w:rsidRDefault="008004EC">
            <w:pPr>
              <w:pStyle w:val="TableParagraph"/>
              <w:rPr>
                <w:i/>
              </w:rPr>
            </w:pPr>
            <w:r w:rsidRPr="00CE74B0">
              <w:rPr>
                <w:rFonts w:ascii="Calibri" w:eastAsia="Times New Roman"/>
                <w:b/>
              </w:rPr>
              <w:t>Instructional Materials/Resources:</w:t>
            </w:r>
          </w:p>
          <w:p w14:paraId="1F1CD55F" w14:textId="77777777" w:rsidR="00CE74B0" w:rsidRDefault="00956FA0" w:rsidP="00570FD2">
            <w:pPr>
              <w:pStyle w:val="TableParagraph"/>
              <w:spacing w:line="240" w:lineRule="auto"/>
              <w:ind w:right="216"/>
              <w:rPr>
                <w:rFonts w:ascii="Calibri" w:hAnsi="Calibri"/>
              </w:rPr>
            </w:pPr>
            <w:r w:rsidRPr="00CE74B0">
              <w:rPr>
                <w:rFonts w:ascii="Calibri" w:hAnsi="Calibri"/>
              </w:rPr>
              <w:t xml:space="preserve">Content specific vocabulary </w:t>
            </w:r>
            <w:proofErr w:type="gramStart"/>
            <w:r w:rsidRPr="00CE74B0">
              <w:rPr>
                <w:rFonts w:ascii="Calibri" w:hAnsi="Calibri"/>
              </w:rPr>
              <w:t>include:</w:t>
            </w:r>
            <w:proofErr w:type="gramEnd"/>
            <w:r w:rsidRPr="00CE74B0">
              <w:rPr>
                <w:rFonts w:ascii="Calibri" w:hAnsi="Calibri"/>
              </w:rPr>
              <w:t xml:space="preserve"> objective, subjective, impartial, morality, </w:t>
            </w:r>
            <w:r w:rsidR="002A2F84" w:rsidRPr="00CE74B0">
              <w:rPr>
                <w:rFonts w:ascii="Calibri" w:hAnsi="Calibri"/>
              </w:rPr>
              <w:t xml:space="preserve">and neutrality. </w:t>
            </w:r>
          </w:p>
          <w:p w14:paraId="221AF4A1" w14:textId="77777777" w:rsidR="006D4137" w:rsidRDefault="00CE74B0" w:rsidP="00CE74B0">
            <w:pPr>
              <w:pStyle w:val="TableParagraph"/>
              <w:spacing w:line="240" w:lineRule="auto"/>
              <w:ind w:left="0" w:right="216"/>
              <w:rPr>
                <w:rFonts w:ascii="Calibri" w:hAnsi="Calibri"/>
              </w:rPr>
            </w:pPr>
            <w:r>
              <w:rPr>
                <w:rFonts w:ascii="Calibri" w:hAnsi="Calibri"/>
              </w:rPr>
              <w:t xml:space="preserve">  </w:t>
            </w:r>
            <w:r w:rsidR="002A2F84" w:rsidRPr="00CE74B0">
              <w:rPr>
                <w:rFonts w:ascii="Calibri" w:hAnsi="Calibri"/>
              </w:rPr>
              <w:t xml:space="preserve">These terms will be included on an activity worksheet. </w:t>
            </w:r>
          </w:p>
          <w:p w14:paraId="7323D53F" w14:textId="1A82AC5C" w:rsidR="00CE74B0" w:rsidRPr="00CE74B0" w:rsidRDefault="00CE74B0" w:rsidP="00CE74B0">
            <w:pPr>
              <w:pStyle w:val="TableParagraph"/>
              <w:spacing w:line="240" w:lineRule="auto"/>
              <w:ind w:left="0" w:right="216"/>
              <w:rPr>
                <w:rFonts w:ascii="Calibri" w:hAnsi="Calibri"/>
              </w:rPr>
            </w:pPr>
          </w:p>
        </w:tc>
      </w:tr>
      <w:tr w:rsidR="008004EC" w:rsidRPr="00CE74B0" w14:paraId="6B9F85AE" w14:textId="77777777" w:rsidTr="004C6244">
        <w:trPr>
          <w:trHeight w:val="20"/>
        </w:trPr>
        <w:tc>
          <w:tcPr>
            <w:tcW w:w="10799" w:type="dxa"/>
          </w:tcPr>
          <w:p w14:paraId="0E0186DD" w14:textId="77777777" w:rsidR="008004EC" w:rsidRPr="00CE74B0" w:rsidRDefault="008004EC" w:rsidP="00CA0652">
            <w:pPr>
              <w:pStyle w:val="TableParagraph"/>
              <w:ind w:left="1779" w:right="1780"/>
              <w:jc w:val="center"/>
              <w:rPr>
                <w:rFonts w:ascii="Calibri"/>
                <w:b/>
              </w:rPr>
            </w:pPr>
            <w:r w:rsidRPr="00CE74B0">
              <w:rPr>
                <w:rFonts w:ascii="Calibri" w:eastAsia="Times New Roman"/>
                <w:b/>
              </w:rPr>
              <w:t>Methods and Instructional Strategies</w:t>
            </w:r>
          </w:p>
        </w:tc>
      </w:tr>
      <w:tr w:rsidR="008004EC" w:rsidRPr="00CE74B0" w14:paraId="45BBF1F0" w14:textId="77777777" w:rsidTr="004C6244">
        <w:trPr>
          <w:trHeight w:val="20"/>
        </w:trPr>
        <w:tc>
          <w:tcPr>
            <w:tcW w:w="10799" w:type="dxa"/>
          </w:tcPr>
          <w:p w14:paraId="61D8434B" w14:textId="77777777" w:rsidR="008004EC" w:rsidRPr="00CE74B0" w:rsidRDefault="008004EC">
            <w:pPr>
              <w:pStyle w:val="TableParagraph"/>
              <w:spacing w:line="266" w:lineRule="exact"/>
              <w:rPr>
                <w:rFonts w:ascii="Calibri" w:eastAsia="Times New Roman"/>
                <w:b/>
              </w:rPr>
            </w:pPr>
            <w:r w:rsidRPr="00CE74B0">
              <w:rPr>
                <w:rFonts w:ascii="Calibri" w:eastAsia="Times New Roman"/>
                <w:b/>
              </w:rPr>
              <w:t>Concept Prerequisites:</w:t>
            </w:r>
          </w:p>
          <w:p w14:paraId="2AB033B2" w14:textId="77777777" w:rsidR="008004EC" w:rsidRDefault="000E0116" w:rsidP="000E0116">
            <w:pPr>
              <w:pStyle w:val="TableParagraph"/>
              <w:spacing w:line="240" w:lineRule="auto"/>
              <w:ind w:right="296"/>
              <w:rPr>
                <w:rFonts w:ascii="Calibri" w:hAnsi="Calibri"/>
              </w:rPr>
            </w:pPr>
            <w:r w:rsidRPr="00CE74B0">
              <w:rPr>
                <w:rFonts w:ascii="Calibri" w:hAnsi="Calibri"/>
              </w:rPr>
              <w:t xml:space="preserve">Vocabulary </w:t>
            </w:r>
            <w:proofErr w:type="gramStart"/>
            <w:r w:rsidRPr="00CE74B0">
              <w:rPr>
                <w:rFonts w:ascii="Calibri" w:hAnsi="Calibri"/>
              </w:rPr>
              <w:t>includes:</w:t>
            </w:r>
            <w:proofErr w:type="gramEnd"/>
            <w:r w:rsidRPr="00CE74B0">
              <w:rPr>
                <w:rFonts w:ascii="Calibri" w:hAnsi="Calibri"/>
              </w:rPr>
              <w:t xml:space="preserve"> objective, subjective, impartial, morality, and neutrality. </w:t>
            </w:r>
          </w:p>
          <w:p w14:paraId="0263B24D" w14:textId="7F278898" w:rsidR="00CE74B0" w:rsidRPr="00CE74B0" w:rsidRDefault="00CE74B0" w:rsidP="000E0116">
            <w:pPr>
              <w:pStyle w:val="TableParagraph"/>
              <w:spacing w:line="240" w:lineRule="auto"/>
              <w:ind w:right="296"/>
              <w:rPr>
                <w:rFonts w:ascii="Calibri" w:hAnsi="Calibri"/>
              </w:rPr>
            </w:pPr>
          </w:p>
        </w:tc>
      </w:tr>
      <w:tr w:rsidR="008004EC" w:rsidRPr="00CE74B0" w14:paraId="0C8C2CDE" w14:textId="77777777" w:rsidTr="004C6244">
        <w:trPr>
          <w:trHeight w:val="20"/>
        </w:trPr>
        <w:tc>
          <w:tcPr>
            <w:tcW w:w="10799" w:type="dxa"/>
          </w:tcPr>
          <w:p w14:paraId="299BB4E7" w14:textId="77777777" w:rsidR="000E0116" w:rsidRPr="00CE74B0" w:rsidRDefault="008004EC" w:rsidP="000E0116">
            <w:pPr>
              <w:pStyle w:val="TableParagraph"/>
              <w:spacing w:line="240" w:lineRule="auto"/>
              <w:ind w:left="101" w:right="1051"/>
              <w:rPr>
                <w:rFonts w:ascii="Calibri" w:eastAsia="Times New Roman"/>
                <w:b/>
              </w:rPr>
            </w:pPr>
            <w:r w:rsidRPr="00CE74B0">
              <w:rPr>
                <w:rFonts w:ascii="Calibri" w:eastAsia="Times New Roman"/>
                <w:b/>
              </w:rPr>
              <w:t xml:space="preserve">Anticipated Student Misconceptions:  </w:t>
            </w:r>
          </w:p>
          <w:p w14:paraId="786E186F" w14:textId="77777777" w:rsidR="008004EC" w:rsidRDefault="000E0116" w:rsidP="000E0116">
            <w:pPr>
              <w:pStyle w:val="TableParagraph"/>
              <w:spacing w:line="240" w:lineRule="auto"/>
              <w:ind w:left="101" w:right="1051"/>
              <w:rPr>
                <w:rFonts w:ascii="Calibri" w:eastAsia="Times New Roman"/>
              </w:rPr>
            </w:pPr>
            <w:r w:rsidRPr="00CE74B0">
              <w:rPr>
                <w:rFonts w:ascii="Calibri" w:eastAsia="Times New Roman"/>
              </w:rPr>
              <w:t xml:space="preserve">Students may be inclined to </w:t>
            </w:r>
            <w:r w:rsidR="00C36D81" w:rsidRPr="00CE74B0">
              <w:rPr>
                <w:rFonts w:ascii="Calibri" w:eastAsia="Times New Roman"/>
              </w:rPr>
              <w:t>define fairness as in accordance with their personal values,</w:t>
            </w:r>
            <w:r w:rsidRPr="00CE74B0">
              <w:rPr>
                <w:rFonts w:ascii="Calibri" w:eastAsia="Times New Roman"/>
              </w:rPr>
              <w:t xml:space="preserve"> morality</w:t>
            </w:r>
            <w:r w:rsidR="00C36D81" w:rsidRPr="00CE74B0">
              <w:rPr>
                <w:rFonts w:ascii="Calibri" w:eastAsia="Times New Roman"/>
              </w:rPr>
              <w:t>,</w:t>
            </w:r>
            <w:r w:rsidRPr="00CE74B0">
              <w:rPr>
                <w:rFonts w:ascii="Calibri" w:eastAsia="Times New Roman"/>
              </w:rPr>
              <w:t xml:space="preserve"> and understanding of the purpose of law (i.e.</w:t>
            </w:r>
            <w:r w:rsidR="00C36D81" w:rsidRPr="00CE74B0">
              <w:rPr>
                <w:rFonts w:ascii="Calibri" w:eastAsia="Times New Roman"/>
              </w:rPr>
              <w:t>,</w:t>
            </w:r>
            <w:r w:rsidRPr="00CE74B0">
              <w:rPr>
                <w:rFonts w:ascii="Calibri" w:eastAsia="Times New Roman"/>
              </w:rPr>
              <w:t xml:space="preserve"> to protect </w:t>
            </w:r>
            <w:r w:rsidRPr="00CE74B0">
              <w:rPr>
                <w:rFonts w:ascii="Calibri" w:eastAsia="Times New Roman"/>
                <w:i/>
              </w:rPr>
              <w:t>them</w:t>
            </w:r>
            <w:r w:rsidRPr="00CE74B0">
              <w:rPr>
                <w:rFonts w:ascii="Calibri" w:eastAsia="Times New Roman"/>
              </w:rPr>
              <w:t>)</w:t>
            </w:r>
            <w:r w:rsidR="00C36D81" w:rsidRPr="00CE74B0">
              <w:rPr>
                <w:rFonts w:ascii="Calibri" w:eastAsia="Times New Roman"/>
              </w:rPr>
              <w:t>.</w:t>
            </w:r>
          </w:p>
          <w:p w14:paraId="563D6658" w14:textId="44BBEC89" w:rsidR="00CE74B0" w:rsidRPr="00CE74B0" w:rsidRDefault="00CE74B0" w:rsidP="000E0116">
            <w:pPr>
              <w:pStyle w:val="TableParagraph"/>
              <w:spacing w:line="240" w:lineRule="auto"/>
              <w:ind w:left="101" w:right="1051"/>
              <w:rPr>
                <w:rFonts w:ascii="Calibri"/>
              </w:rPr>
            </w:pPr>
          </w:p>
        </w:tc>
      </w:tr>
      <w:tr w:rsidR="008004EC" w:rsidRPr="00CE74B0" w14:paraId="4C3A2E33" w14:textId="77777777" w:rsidTr="004C6244">
        <w:trPr>
          <w:trHeight w:val="20"/>
        </w:trPr>
        <w:tc>
          <w:tcPr>
            <w:tcW w:w="10799" w:type="dxa"/>
          </w:tcPr>
          <w:p w14:paraId="78A1ED87" w14:textId="77777777" w:rsidR="008004EC" w:rsidRPr="00CE74B0" w:rsidRDefault="008004EC" w:rsidP="00AA242D">
            <w:pPr>
              <w:pStyle w:val="TableParagraph"/>
              <w:spacing w:line="240" w:lineRule="auto"/>
              <w:ind w:left="101" w:right="1051"/>
              <w:rPr>
                <w:rFonts w:ascii="Calibri"/>
              </w:rPr>
            </w:pPr>
            <w:r w:rsidRPr="00CE74B0">
              <w:rPr>
                <w:rFonts w:ascii="Calibri" w:eastAsia="Times New Roman"/>
                <w:b/>
              </w:rPr>
              <w:t>Introduction/Anticipatory Set:</w:t>
            </w:r>
          </w:p>
          <w:p w14:paraId="1A8F6DFB" w14:textId="77777777" w:rsidR="008004EC" w:rsidRDefault="000E0116" w:rsidP="000E0116">
            <w:pPr>
              <w:pStyle w:val="TableParagraph"/>
              <w:spacing w:line="240" w:lineRule="auto"/>
              <w:ind w:left="101" w:right="1051"/>
              <w:rPr>
                <w:rFonts w:ascii="Calibri" w:eastAsia="Times New Roman"/>
              </w:rPr>
            </w:pPr>
            <w:r w:rsidRPr="00CE74B0">
              <w:rPr>
                <w:rFonts w:ascii="Calibri" w:eastAsia="Times New Roman"/>
              </w:rPr>
              <w:t>Using humor to keep what could be a serious discussion light, the students will be subjected to various biases. Then introducing different rubrics, fair and unfair, the students will appreciate the need for objective and fair rules enforced by an impartial teacher.</w:t>
            </w:r>
          </w:p>
          <w:p w14:paraId="79E473C4" w14:textId="32AC6445" w:rsidR="00CE74B0" w:rsidRPr="00CE74B0" w:rsidRDefault="00CE74B0" w:rsidP="000E0116">
            <w:pPr>
              <w:pStyle w:val="TableParagraph"/>
              <w:spacing w:line="240" w:lineRule="auto"/>
              <w:ind w:left="101" w:right="1051"/>
              <w:rPr>
                <w:rFonts w:ascii="Calibri" w:hAnsi="Calibri"/>
              </w:rPr>
            </w:pPr>
          </w:p>
        </w:tc>
      </w:tr>
      <w:tr w:rsidR="008004EC" w:rsidRPr="00CE74B0" w14:paraId="36EB0FED" w14:textId="77777777" w:rsidTr="004C6244">
        <w:trPr>
          <w:trHeight w:val="20"/>
        </w:trPr>
        <w:tc>
          <w:tcPr>
            <w:tcW w:w="10799" w:type="dxa"/>
          </w:tcPr>
          <w:p w14:paraId="6F0B2813" w14:textId="77777777" w:rsidR="008004EC" w:rsidRPr="00CE74B0" w:rsidRDefault="008004EC">
            <w:pPr>
              <w:pStyle w:val="TableParagraph"/>
              <w:jc w:val="both"/>
              <w:rPr>
                <w:rFonts w:ascii="Calibri" w:eastAsia="Times New Roman"/>
                <w:b/>
              </w:rPr>
            </w:pPr>
            <w:r w:rsidRPr="00CE74B0">
              <w:rPr>
                <w:rFonts w:ascii="Calibri" w:eastAsia="Times New Roman"/>
                <w:b/>
              </w:rPr>
              <w:t>Instructional Activities:</w:t>
            </w:r>
          </w:p>
          <w:p w14:paraId="248AB90B" w14:textId="77777777" w:rsidR="000E0116" w:rsidRPr="00CE74B0" w:rsidRDefault="000E0116" w:rsidP="000E0116">
            <w:pPr>
              <w:pStyle w:val="TableParagraph"/>
              <w:ind w:right="283"/>
              <w:rPr>
                <w:rFonts w:ascii="Calibri" w:hAnsi="Calibri"/>
              </w:rPr>
            </w:pPr>
            <w:bookmarkStart w:id="0" w:name="Text12"/>
            <w:r w:rsidRPr="00CE74B0">
              <w:rPr>
                <w:rFonts w:ascii="Calibri" w:hAnsi="Calibri"/>
              </w:rPr>
              <w:t>Step One: Subjectivity</w:t>
            </w:r>
          </w:p>
          <w:p w14:paraId="78E9A685" w14:textId="1CED3736" w:rsidR="000E0116" w:rsidRDefault="000E0116" w:rsidP="000E0116">
            <w:pPr>
              <w:pStyle w:val="TableParagraph"/>
              <w:ind w:right="283"/>
              <w:rPr>
                <w:rFonts w:ascii="Calibri" w:hAnsi="Calibri"/>
              </w:rPr>
            </w:pPr>
            <w:r w:rsidRPr="00CE74B0">
              <w:rPr>
                <w:rFonts w:ascii="Calibri" w:hAnsi="Calibri"/>
              </w:rPr>
              <w:t xml:space="preserve">Use a simple grading exercise to explain the difference between subjective and objective. </w:t>
            </w:r>
            <w:r w:rsidR="003446E3" w:rsidRPr="00CE74B0">
              <w:rPr>
                <w:rFonts w:ascii="Calibri" w:hAnsi="Calibri"/>
              </w:rPr>
              <w:t xml:space="preserve">Review with students a grading rubric </w:t>
            </w:r>
            <w:r w:rsidRPr="00CE74B0">
              <w:rPr>
                <w:rFonts w:ascii="Calibri" w:hAnsi="Calibri"/>
              </w:rPr>
              <w:t>of student work</w:t>
            </w:r>
            <w:r w:rsidR="003446E3" w:rsidRPr="00CE74B0">
              <w:rPr>
                <w:rFonts w:ascii="Calibri" w:hAnsi="Calibri"/>
              </w:rPr>
              <w:t xml:space="preserve"> that reveals exaggerated, subjective biases. (For e</w:t>
            </w:r>
            <w:r w:rsidRPr="00CE74B0">
              <w:rPr>
                <w:rFonts w:ascii="Calibri" w:hAnsi="Calibri"/>
              </w:rPr>
              <w:t>xample</w:t>
            </w:r>
            <w:r w:rsidR="003446E3" w:rsidRPr="00CE74B0">
              <w:rPr>
                <w:rFonts w:ascii="Calibri" w:hAnsi="Calibri"/>
              </w:rPr>
              <w:t xml:space="preserve">: </w:t>
            </w:r>
            <w:r w:rsidRPr="00CE74B0">
              <w:rPr>
                <w:rFonts w:ascii="Calibri" w:hAnsi="Calibri"/>
              </w:rPr>
              <w:t xml:space="preserve"> </w:t>
            </w:r>
            <w:r w:rsidR="003446E3" w:rsidRPr="00CE74B0">
              <w:rPr>
                <w:rFonts w:ascii="Calibri" w:hAnsi="Calibri"/>
              </w:rPr>
              <w:t>S</w:t>
            </w:r>
            <w:r w:rsidRPr="00CE74B0">
              <w:rPr>
                <w:rFonts w:ascii="Calibri" w:hAnsi="Calibri"/>
              </w:rPr>
              <w:t>ay you will grade students</w:t>
            </w:r>
            <w:r w:rsidR="003446E3" w:rsidRPr="00CE74B0">
              <w:rPr>
                <w:rFonts w:ascii="Calibri" w:hAnsi="Calibri"/>
              </w:rPr>
              <w:t xml:space="preserve"> who agree with your p</w:t>
            </w:r>
            <w:r w:rsidR="00851803" w:rsidRPr="00CE74B0">
              <w:rPr>
                <w:rFonts w:ascii="Calibri" w:hAnsi="Calibri"/>
              </w:rPr>
              <w:t>ersonal position</w:t>
            </w:r>
            <w:r w:rsidR="003446E3" w:rsidRPr="00CE74B0">
              <w:rPr>
                <w:rFonts w:ascii="Calibri" w:hAnsi="Calibri"/>
              </w:rPr>
              <w:t xml:space="preserve"> on </w:t>
            </w:r>
            <w:r w:rsidR="00851803" w:rsidRPr="00CE74B0">
              <w:rPr>
                <w:rFonts w:ascii="Calibri" w:hAnsi="Calibri"/>
              </w:rPr>
              <w:t>a certain</w:t>
            </w:r>
            <w:r w:rsidR="003446E3" w:rsidRPr="00CE74B0">
              <w:rPr>
                <w:rFonts w:ascii="Calibri" w:hAnsi="Calibri"/>
              </w:rPr>
              <w:t xml:space="preserve"> argument</w:t>
            </w:r>
            <w:r w:rsidRPr="00CE74B0">
              <w:rPr>
                <w:rFonts w:ascii="Calibri" w:hAnsi="Calibri"/>
              </w:rPr>
              <w:t xml:space="preserve"> </w:t>
            </w:r>
            <w:r w:rsidR="003446E3" w:rsidRPr="00CE74B0">
              <w:rPr>
                <w:rFonts w:ascii="Calibri" w:hAnsi="Calibri"/>
              </w:rPr>
              <w:t xml:space="preserve">higher, due </w:t>
            </w:r>
            <w:r w:rsidRPr="00CE74B0">
              <w:rPr>
                <w:rFonts w:ascii="Calibri" w:hAnsi="Calibri"/>
              </w:rPr>
              <w:t>to your low expectations</w:t>
            </w:r>
            <w:r w:rsidR="003446E3" w:rsidRPr="00CE74B0">
              <w:rPr>
                <w:rFonts w:ascii="Calibri" w:hAnsi="Calibri"/>
              </w:rPr>
              <w:t xml:space="preserve"> of their </w:t>
            </w:r>
            <w:r w:rsidR="00851803" w:rsidRPr="00CE74B0">
              <w:rPr>
                <w:rFonts w:ascii="Calibri" w:hAnsi="Calibri"/>
              </w:rPr>
              <w:t>being able to</w:t>
            </w:r>
            <w:r w:rsidR="003446E3" w:rsidRPr="00CE74B0">
              <w:rPr>
                <w:rFonts w:ascii="Calibri" w:hAnsi="Calibri"/>
              </w:rPr>
              <w:t xml:space="preserve"> think for themselves</w:t>
            </w:r>
            <w:r w:rsidR="004D3681" w:rsidRPr="00CE74B0">
              <w:rPr>
                <w:rFonts w:ascii="Calibri" w:hAnsi="Calibri"/>
              </w:rPr>
              <w:t xml:space="preserve">, and </w:t>
            </w:r>
            <w:r w:rsidR="00851803" w:rsidRPr="00CE74B0">
              <w:rPr>
                <w:rFonts w:ascii="Calibri" w:hAnsi="Calibri"/>
              </w:rPr>
              <w:t xml:space="preserve">you will </w:t>
            </w:r>
            <w:r w:rsidR="004D3681" w:rsidRPr="00CE74B0">
              <w:rPr>
                <w:rFonts w:ascii="Calibri" w:hAnsi="Calibri"/>
              </w:rPr>
              <w:t>g</w:t>
            </w:r>
            <w:r w:rsidRPr="00CE74B0">
              <w:rPr>
                <w:rFonts w:ascii="Calibri" w:hAnsi="Calibri"/>
              </w:rPr>
              <w:t>rade</w:t>
            </w:r>
            <w:r w:rsidR="003446E3" w:rsidRPr="00CE74B0">
              <w:rPr>
                <w:rFonts w:ascii="Calibri" w:hAnsi="Calibri"/>
              </w:rPr>
              <w:t xml:space="preserve"> contentious students</w:t>
            </w:r>
            <w:r w:rsidRPr="00CE74B0">
              <w:rPr>
                <w:rFonts w:ascii="Calibri" w:hAnsi="Calibri"/>
              </w:rPr>
              <w:t xml:space="preserve"> more </w:t>
            </w:r>
            <w:r w:rsidR="003446E3" w:rsidRPr="00CE74B0">
              <w:rPr>
                <w:rFonts w:ascii="Calibri" w:hAnsi="Calibri"/>
              </w:rPr>
              <w:t>critically, because of your expectation that they can think and express themselves more easily than others</w:t>
            </w:r>
            <w:r w:rsidR="004D3681" w:rsidRPr="00CE74B0">
              <w:rPr>
                <w:rFonts w:ascii="Calibri" w:hAnsi="Calibri"/>
              </w:rPr>
              <w:t>.</w:t>
            </w:r>
            <w:r w:rsidR="003446E3" w:rsidRPr="00CE74B0">
              <w:rPr>
                <w:rFonts w:ascii="Calibri" w:hAnsi="Calibri"/>
              </w:rPr>
              <w:t xml:space="preserve"> Assert that </w:t>
            </w:r>
            <w:r w:rsidR="00851803" w:rsidRPr="00CE74B0">
              <w:rPr>
                <w:rFonts w:ascii="Calibri" w:hAnsi="Calibri"/>
              </w:rPr>
              <w:t xml:space="preserve">because students may have different abilities and levels of confidence, </w:t>
            </w:r>
            <w:r w:rsidR="003446E3" w:rsidRPr="00CE74B0">
              <w:rPr>
                <w:rFonts w:ascii="Calibri" w:hAnsi="Calibri"/>
              </w:rPr>
              <w:t>this rubric will give students grading equity.</w:t>
            </w:r>
            <w:r w:rsidRPr="00CE74B0">
              <w:rPr>
                <w:rFonts w:ascii="Calibri" w:hAnsi="Calibri"/>
              </w:rPr>
              <w:t xml:space="preserve">) </w:t>
            </w:r>
            <w:r w:rsidR="003446E3" w:rsidRPr="00CE74B0">
              <w:rPr>
                <w:rFonts w:ascii="Calibri" w:hAnsi="Calibri"/>
              </w:rPr>
              <w:t xml:space="preserve"> </w:t>
            </w:r>
            <w:r w:rsidRPr="00CE74B0">
              <w:rPr>
                <w:rFonts w:ascii="Calibri" w:hAnsi="Calibri"/>
              </w:rPr>
              <w:t xml:space="preserve">Discuss </w:t>
            </w:r>
            <w:r w:rsidR="00851803" w:rsidRPr="00CE74B0">
              <w:rPr>
                <w:rFonts w:ascii="Calibri" w:hAnsi="Calibri"/>
              </w:rPr>
              <w:t xml:space="preserve">with </w:t>
            </w:r>
            <w:r w:rsidR="00851803" w:rsidRPr="00CE74B0">
              <w:rPr>
                <w:rFonts w:ascii="Calibri" w:hAnsi="Calibri"/>
              </w:rPr>
              <w:lastRenderedPageBreak/>
              <w:t xml:space="preserve">students the many </w:t>
            </w:r>
            <w:r w:rsidRPr="00CE74B0">
              <w:rPr>
                <w:rFonts w:ascii="Calibri" w:hAnsi="Calibri"/>
              </w:rPr>
              <w:t>problems</w:t>
            </w:r>
            <w:r w:rsidR="00851803" w:rsidRPr="00CE74B0">
              <w:rPr>
                <w:rFonts w:ascii="Calibri" w:hAnsi="Calibri"/>
              </w:rPr>
              <w:t xml:space="preserve">, assumptions, and issues of </w:t>
            </w:r>
            <w:r w:rsidRPr="00CE74B0">
              <w:rPr>
                <w:rFonts w:ascii="Calibri" w:hAnsi="Calibri"/>
              </w:rPr>
              <w:t xml:space="preserve">fairness </w:t>
            </w:r>
            <w:r w:rsidR="00851803" w:rsidRPr="00CE74B0">
              <w:rPr>
                <w:rFonts w:ascii="Calibri" w:hAnsi="Calibri"/>
              </w:rPr>
              <w:t>with this (“subjective”) rubric.</w:t>
            </w:r>
          </w:p>
          <w:p w14:paraId="536BE69C" w14:textId="77777777" w:rsidR="00CE74B0" w:rsidRPr="00CE74B0" w:rsidRDefault="00CE74B0" w:rsidP="000E0116">
            <w:pPr>
              <w:pStyle w:val="TableParagraph"/>
              <w:ind w:right="283"/>
              <w:rPr>
                <w:rFonts w:ascii="Calibri" w:hAnsi="Calibri"/>
              </w:rPr>
            </w:pPr>
          </w:p>
          <w:p w14:paraId="36A6401E" w14:textId="77777777" w:rsidR="000E0116" w:rsidRPr="00CE74B0" w:rsidRDefault="000E0116" w:rsidP="000E0116">
            <w:pPr>
              <w:pStyle w:val="TableParagraph"/>
              <w:ind w:right="283"/>
              <w:rPr>
                <w:rFonts w:ascii="Calibri" w:hAnsi="Calibri"/>
              </w:rPr>
            </w:pPr>
            <w:r w:rsidRPr="00CE74B0">
              <w:rPr>
                <w:rFonts w:ascii="Calibri" w:hAnsi="Calibri"/>
              </w:rPr>
              <w:t>Step Two: Objectivity</w:t>
            </w:r>
          </w:p>
          <w:p w14:paraId="22F685DC" w14:textId="6D7AE043" w:rsidR="000E0116" w:rsidRDefault="000E0116" w:rsidP="000E0116">
            <w:pPr>
              <w:pStyle w:val="TableParagraph"/>
              <w:ind w:right="283"/>
              <w:rPr>
                <w:rFonts w:ascii="Calibri" w:hAnsi="Calibri"/>
              </w:rPr>
            </w:pPr>
            <w:r w:rsidRPr="00CE74B0">
              <w:rPr>
                <w:rFonts w:ascii="Calibri" w:hAnsi="Calibri"/>
              </w:rPr>
              <w:t>Introduce and explain a</w:t>
            </w:r>
            <w:r w:rsidR="00851803" w:rsidRPr="00CE74B0">
              <w:rPr>
                <w:rFonts w:ascii="Calibri" w:hAnsi="Calibri"/>
              </w:rPr>
              <w:t>n assignment’s</w:t>
            </w:r>
            <w:r w:rsidRPr="00CE74B0">
              <w:rPr>
                <w:rFonts w:ascii="Calibri" w:hAnsi="Calibri"/>
              </w:rPr>
              <w:t xml:space="preserve"> rubric </w:t>
            </w:r>
            <w:r w:rsidR="00851803" w:rsidRPr="00CE74B0">
              <w:rPr>
                <w:rFonts w:ascii="Calibri" w:hAnsi="Calibri"/>
              </w:rPr>
              <w:t>that evaluates performance against</w:t>
            </w:r>
            <w:r w:rsidRPr="00CE74B0">
              <w:rPr>
                <w:rFonts w:ascii="Calibri" w:hAnsi="Calibri"/>
              </w:rPr>
              <w:t xml:space="preserve"> </w:t>
            </w:r>
            <w:r w:rsidR="004923BC" w:rsidRPr="00CE74B0">
              <w:rPr>
                <w:rFonts w:ascii="Calibri" w:hAnsi="Calibri"/>
              </w:rPr>
              <w:t>a clear and rational</w:t>
            </w:r>
            <w:r w:rsidRPr="00CE74B0">
              <w:rPr>
                <w:rFonts w:ascii="Calibri" w:hAnsi="Calibri"/>
              </w:rPr>
              <w:t xml:space="preserve"> process</w:t>
            </w:r>
            <w:r w:rsidR="004923BC" w:rsidRPr="00CE74B0">
              <w:rPr>
                <w:rFonts w:ascii="Calibri" w:hAnsi="Calibri"/>
              </w:rPr>
              <w:t xml:space="preserve"> that includes objective criteria (due process and written</w:t>
            </w:r>
            <w:r w:rsidRPr="00CE74B0">
              <w:rPr>
                <w:rFonts w:ascii="Calibri" w:hAnsi="Calibri"/>
              </w:rPr>
              <w:t xml:space="preserve"> laws). Discuss the pros and cons of </w:t>
            </w:r>
            <w:r w:rsidR="004923BC" w:rsidRPr="00CE74B0">
              <w:rPr>
                <w:rFonts w:ascii="Calibri" w:hAnsi="Calibri"/>
              </w:rPr>
              <w:t>this</w:t>
            </w:r>
            <w:r w:rsidRPr="00CE74B0">
              <w:rPr>
                <w:rFonts w:ascii="Calibri" w:hAnsi="Calibri"/>
              </w:rPr>
              <w:t xml:space="preserve"> rubric’s fairness vs. the teacher’s</w:t>
            </w:r>
            <w:r w:rsidR="004923BC" w:rsidRPr="00CE74B0">
              <w:rPr>
                <w:rFonts w:ascii="Calibri" w:hAnsi="Calibri"/>
              </w:rPr>
              <w:t xml:space="preserve"> rubric in the “subjective” example</w:t>
            </w:r>
            <w:r w:rsidRPr="00CE74B0">
              <w:rPr>
                <w:rFonts w:ascii="Calibri" w:hAnsi="Calibri"/>
              </w:rPr>
              <w:t xml:space="preserve">. Discuss how adherence to the rule of law is intended to promote fairness. </w:t>
            </w:r>
          </w:p>
          <w:p w14:paraId="1DFA5245" w14:textId="77777777" w:rsidR="00CE74B0" w:rsidRPr="00CE74B0" w:rsidRDefault="00CE74B0" w:rsidP="000E0116">
            <w:pPr>
              <w:pStyle w:val="TableParagraph"/>
              <w:ind w:right="283"/>
              <w:rPr>
                <w:rFonts w:ascii="Calibri" w:hAnsi="Calibri"/>
              </w:rPr>
            </w:pPr>
          </w:p>
          <w:p w14:paraId="6679FCEC" w14:textId="42F45E64" w:rsidR="000E0116" w:rsidRPr="00CE74B0" w:rsidRDefault="000E0116" w:rsidP="000E0116">
            <w:pPr>
              <w:pStyle w:val="TableParagraph"/>
              <w:ind w:right="283"/>
              <w:rPr>
                <w:rFonts w:ascii="Calibri" w:hAnsi="Calibri"/>
              </w:rPr>
            </w:pPr>
            <w:r w:rsidRPr="00CE74B0">
              <w:rPr>
                <w:rFonts w:ascii="Calibri" w:hAnsi="Calibri"/>
              </w:rPr>
              <w:t xml:space="preserve">Step Three: Question: </w:t>
            </w:r>
            <w:r w:rsidR="004D3681" w:rsidRPr="00CE74B0">
              <w:rPr>
                <w:rFonts w:ascii="Calibri" w:hAnsi="Calibri"/>
              </w:rPr>
              <w:t>W</w:t>
            </w:r>
            <w:r w:rsidRPr="00CE74B0">
              <w:rPr>
                <w:rFonts w:ascii="Calibri" w:hAnsi="Calibri"/>
              </w:rPr>
              <w:t>hat</w:t>
            </w:r>
            <w:r w:rsidR="00851803" w:rsidRPr="00CE74B0">
              <w:rPr>
                <w:rFonts w:ascii="Calibri" w:hAnsi="Calibri"/>
              </w:rPr>
              <w:t xml:space="preserve"> can one do</w:t>
            </w:r>
            <w:r w:rsidRPr="00CE74B0">
              <w:rPr>
                <w:rFonts w:ascii="Calibri" w:hAnsi="Calibri"/>
              </w:rPr>
              <w:t xml:space="preserve"> if </w:t>
            </w:r>
            <w:r w:rsidR="00851803" w:rsidRPr="00CE74B0">
              <w:rPr>
                <w:rFonts w:ascii="Calibri" w:hAnsi="Calibri"/>
              </w:rPr>
              <w:t>a</w:t>
            </w:r>
            <w:r w:rsidRPr="00CE74B0">
              <w:rPr>
                <w:rFonts w:ascii="Calibri" w:hAnsi="Calibri"/>
              </w:rPr>
              <w:t xml:space="preserve"> rubric is</w:t>
            </w:r>
            <w:r w:rsidR="004D3681" w:rsidRPr="00CE74B0">
              <w:rPr>
                <w:rFonts w:ascii="Calibri" w:hAnsi="Calibri"/>
              </w:rPr>
              <w:t xml:space="preserve"> not</w:t>
            </w:r>
            <w:r w:rsidRPr="00CE74B0">
              <w:rPr>
                <w:rFonts w:ascii="Calibri" w:hAnsi="Calibri"/>
              </w:rPr>
              <w:t xml:space="preserve"> fair?</w:t>
            </w:r>
          </w:p>
          <w:p w14:paraId="434DC884" w14:textId="2732D225" w:rsidR="004923BC" w:rsidRDefault="000E0116" w:rsidP="000E0116">
            <w:pPr>
              <w:pStyle w:val="TableParagraph"/>
              <w:spacing w:line="240" w:lineRule="auto"/>
              <w:ind w:right="283"/>
              <w:rPr>
                <w:rFonts w:ascii="Calibri" w:hAnsi="Calibri"/>
              </w:rPr>
            </w:pPr>
            <w:r w:rsidRPr="00CE74B0">
              <w:rPr>
                <w:rFonts w:ascii="Calibri" w:hAnsi="Calibri"/>
              </w:rPr>
              <w:t xml:space="preserve">Use historical examples of how the will of the people can change laws, governments, etc. </w:t>
            </w:r>
            <w:r w:rsidR="004D3681" w:rsidRPr="00CE74B0">
              <w:rPr>
                <w:rFonts w:ascii="Calibri" w:hAnsi="Calibri"/>
              </w:rPr>
              <w:t>(e</w:t>
            </w:r>
            <w:r w:rsidRPr="00CE74B0">
              <w:rPr>
                <w:rFonts w:ascii="Calibri" w:hAnsi="Calibri"/>
              </w:rPr>
              <w:t xml:space="preserve">xamples: revolutions, </w:t>
            </w:r>
            <w:r w:rsidR="004D3681" w:rsidRPr="00CE74B0">
              <w:rPr>
                <w:rFonts w:ascii="Calibri" w:hAnsi="Calibri"/>
              </w:rPr>
              <w:t>c</w:t>
            </w:r>
            <w:r w:rsidRPr="00CE74B0">
              <w:rPr>
                <w:rFonts w:ascii="Calibri" w:hAnsi="Calibri"/>
              </w:rPr>
              <w:t xml:space="preserve">ivil </w:t>
            </w:r>
            <w:r w:rsidR="004D3681" w:rsidRPr="00CE74B0">
              <w:rPr>
                <w:rFonts w:ascii="Calibri" w:hAnsi="Calibri"/>
              </w:rPr>
              <w:t>r</w:t>
            </w:r>
            <w:r w:rsidRPr="00CE74B0">
              <w:rPr>
                <w:rFonts w:ascii="Calibri" w:hAnsi="Calibri"/>
              </w:rPr>
              <w:t>ights movements).</w:t>
            </w:r>
          </w:p>
          <w:p w14:paraId="63B4AE4E" w14:textId="77777777" w:rsidR="00CE74B0" w:rsidRPr="00CE74B0" w:rsidRDefault="00CE74B0" w:rsidP="000E0116">
            <w:pPr>
              <w:pStyle w:val="TableParagraph"/>
              <w:spacing w:line="240" w:lineRule="auto"/>
              <w:ind w:right="283"/>
              <w:rPr>
                <w:rFonts w:ascii="Calibri" w:hAnsi="Calibri"/>
              </w:rPr>
            </w:pPr>
          </w:p>
          <w:p w14:paraId="0E503AC3" w14:textId="46BFB349" w:rsidR="008004EC" w:rsidRPr="00CE74B0" w:rsidRDefault="000E0116" w:rsidP="000E0116">
            <w:pPr>
              <w:pStyle w:val="TableParagraph"/>
              <w:spacing w:line="240" w:lineRule="auto"/>
              <w:ind w:right="283"/>
              <w:rPr>
                <w:rFonts w:ascii="Calibri" w:hAnsi="Calibri"/>
              </w:rPr>
            </w:pPr>
            <w:r w:rsidRPr="00CE74B0">
              <w:rPr>
                <w:rFonts w:ascii="Calibri" w:hAnsi="Calibri"/>
              </w:rPr>
              <w:t>Use historical examples of how the will of the people can go wrong (</w:t>
            </w:r>
            <w:r w:rsidR="004D3681" w:rsidRPr="00CE74B0">
              <w:rPr>
                <w:rFonts w:ascii="Calibri" w:hAnsi="Calibri"/>
              </w:rPr>
              <w:t>e</w:t>
            </w:r>
            <w:r w:rsidRPr="00CE74B0">
              <w:rPr>
                <w:rFonts w:ascii="Calibri" w:hAnsi="Calibri"/>
              </w:rPr>
              <w:t xml:space="preserve">xamples: </w:t>
            </w:r>
            <w:r w:rsidR="004D3681" w:rsidRPr="00CE74B0">
              <w:rPr>
                <w:rFonts w:ascii="Calibri" w:hAnsi="Calibri"/>
              </w:rPr>
              <w:t>m</w:t>
            </w:r>
            <w:r w:rsidRPr="00CE74B0">
              <w:rPr>
                <w:rFonts w:ascii="Calibri" w:hAnsi="Calibri"/>
              </w:rPr>
              <w:t xml:space="preserve">ob rule, witch trials, </w:t>
            </w:r>
            <w:r w:rsidR="004D3681" w:rsidRPr="00CE74B0">
              <w:rPr>
                <w:rFonts w:ascii="Calibri" w:hAnsi="Calibri"/>
              </w:rPr>
              <w:t xml:space="preserve">the “terror” during the </w:t>
            </w:r>
            <w:r w:rsidRPr="00CE74B0">
              <w:rPr>
                <w:rFonts w:ascii="Calibri" w:hAnsi="Calibri"/>
              </w:rPr>
              <w:t>French Revolution)</w:t>
            </w:r>
            <w:bookmarkEnd w:id="0"/>
            <w:r w:rsidR="004D3681" w:rsidRPr="00CE74B0">
              <w:rPr>
                <w:rFonts w:ascii="Calibri" w:hAnsi="Calibri"/>
              </w:rPr>
              <w:t>.</w:t>
            </w:r>
            <w:r w:rsidR="004923BC" w:rsidRPr="00CE74B0">
              <w:rPr>
                <w:rFonts w:ascii="Calibri" w:hAnsi="Calibri"/>
              </w:rPr>
              <w:t xml:space="preserve"> How can these situations be avoided?</w:t>
            </w:r>
          </w:p>
        </w:tc>
      </w:tr>
      <w:tr w:rsidR="008004EC" w:rsidRPr="00CE74B0" w14:paraId="22C6398B" w14:textId="77777777" w:rsidTr="004C6244">
        <w:trPr>
          <w:trHeight w:val="20"/>
        </w:trPr>
        <w:tc>
          <w:tcPr>
            <w:tcW w:w="10799" w:type="dxa"/>
          </w:tcPr>
          <w:p w14:paraId="72CEBCB4" w14:textId="77777777" w:rsidR="008004EC" w:rsidRPr="00CE74B0" w:rsidRDefault="008004EC">
            <w:pPr>
              <w:pStyle w:val="TableParagraph"/>
              <w:spacing w:line="240" w:lineRule="auto"/>
              <w:ind w:right="887"/>
              <w:rPr>
                <w:rFonts w:ascii="Calibri"/>
              </w:rPr>
            </w:pPr>
            <w:r w:rsidRPr="00CE74B0">
              <w:rPr>
                <w:rFonts w:ascii="Calibri" w:eastAsia="Times New Roman"/>
                <w:b/>
              </w:rPr>
              <w:lastRenderedPageBreak/>
              <w:t>Differentiation According to Student Needs:</w:t>
            </w:r>
          </w:p>
          <w:p w14:paraId="002A3BC8" w14:textId="07C56C16" w:rsidR="008004EC" w:rsidRPr="00CE74B0" w:rsidRDefault="00570FD2">
            <w:pPr>
              <w:pStyle w:val="TableParagraph"/>
              <w:spacing w:line="240" w:lineRule="auto"/>
              <w:ind w:right="887"/>
              <w:rPr>
                <w:rFonts w:ascii="Calibri" w:eastAsia="Times New Roman"/>
              </w:rPr>
            </w:pPr>
            <w:r w:rsidRPr="00CE74B0">
              <w:rPr>
                <w:rFonts w:ascii="Calibri" w:eastAsia="Times New Roman"/>
              </w:rPr>
              <w:t>All students should be included in the discussion</w:t>
            </w:r>
            <w:r w:rsidR="004D3681" w:rsidRPr="00CE74B0">
              <w:rPr>
                <w:rFonts w:ascii="Calibri" w:eastAsia="Times New Roman"/>
              </w:rPr>
              <w:t xml:space="preserve">.  Invite </w:t>
            </w:r>
            <w:r w:rsidR="00722253" w:rsidRPr="00CE74B0">
              <w:rPr>
                <w:rFonts w:ascii="Calibri" w:eastAsia="Times New Roman"/>
              </w:rPr>
              <w:t xml:space="preserve">individual </w:t>
            </w:r>
            <w:r w:rsidR="004D3681" w:rsidRPr="00CE74B0">
              <w:rPr>
                <w:rFonts w:ascii="Calibri" w:eastAsia="Times New Roman"/>
              </w:rPr>
              <w:t xml:space="preserve">students to offer examples based on </w:t>
            </w:r>
            <w:r w:rsidR="004923BC" w:rsidRPr="00CE74B0">
              <w:rPr>
                <w:rFonts w:ascii="Calibri" w:eastAsia="Times New Roman"/>
              </w:rPr>
              <w:t xml:space="preserve">their own </w:t>
            </w:r>
            <w:r w:rsidR="004D3681" w:rsidRPr="00CE74B0">
              <w:rPr>
                <w:rFonts w:ascii="Calibri" w:eastAsia="Times New Roman"/>
              </w:rPr>
              <w:t xml:space="preserve">experiences or </w:t>
            </w:r>
            <w:r w:rsidR="00722253" w:rsidRPr="00CE74B0">
              <w:rPr>
                <w:rFonts w:ascii="Calibri" w:eastAsia="Times New Roman"/>
              </w:rPr>
              <w:t>situations they have read/seen</w:t>
            </w:r>
            <w:r w:rsidR="004923BC" w:rsidRPr="00CE74B0">
              <w:rPr>
                <w:rFonts w:ascii="Calibri" w:eastAsia="Times New Roman"/>
              </w:rPr>
              <w:t>.  Caution students that no individuals</w:t>
            </w:r>
            <w:r w:rsidR="004923BC" w:rsidRPr="00CE74B0">
              <w:rPr>
                <w:rFonts w:ascii="Calibri" w:eastAsia="Times New Roman"/>
              </w:rPr>
              <w:t>’</w:t>
            </w:r>
            <w:r w:rsidR="004923BC" w:rsidRPr="00CE74B0">
              <w:rPr>
                <w:rFonts w:ascii="Calibri" w:eastAsia="Times New Roman"/>
              </w:rPr>
              <w:t xml:space="preserve"> names should be used in the sharing of personal experiences. </w:t>
            </w:r>
          </w:p>
          <w:p w14:paraId="6F441AD4" w14:textId="35B90EB6" w:rsidR="008004EC" w:rsidRPr="00CE74B0" w:rsidRDefault="008004EC">
            <w:pPr>
              <w:pStyle w:val="TableParagraph"/>
              <w:spacing w:line="240" w:lineRule="auto"/>
              <w:ind w:right="887"/>
              <w:rPr>
                <w:rFonts w:ascii="Calibri" w:hAnsi="Calibri"/>
              </w:rPr>
            </w:pPr>
          </w:p>
        </w:tc>
      </w:tr>
      <w:tr w:rsidR="008004EC" w:rsidRPr="00CE74B0" w14:paraId="4E1526C9" w14:textId="77777777" w:rsidTr="004C6244">
        <w:trPr>
          <w:trHeight w:val="20"/>
        </w:trPr>
        <w:tc>
          <w:tcPr>
            <w:tcW w:w="10799" w:type="dxa"/>
          </w:tcPr>
          <w:p w14:paraId="299A5B65" w14:textId="77777777" w:rsidR="008004EC" w:rsidRPr="00CE74B0" w:rsidRDefault="008004EC">
            <w:pPr>
              <w:pStyle w:val="TableParagraph"/>
              <w:spacing w:line="240" w:lineRule="auto"/>
              <w:ind w:right="887"/>
              <w:rPr>
                <w:rFonts w:ascii="Calibri"/>
              </w:rPr>
            </w:pPr>
            <w:r w:rsidRPr="00CE74B0">
              <w:rPr>
                <w:rFonts w:ascii="Calibri" w:eastAsia="Times New Roman"/>
                <w:b/>
              </w:rPr>
              <w:t>Wrap Up- Synthesis/Closure:</w:t>
            </w:r>
          </w:p>
          <w:p w14:paraId="06909C7E" w14:textId="77777777" w:rsidR="008004EC" w:rsidRDefault="00570FD2" w:rsidP="00570FD2">
            <w:pPr>
              <w:pStyle w:val="TableParagraph"/>
              <w:spacing w:line="240" w:lineRule="auto"/>
              <w:ind w:right="887"/>
              <w:rPr>
                <w:rFonts w:ascii="Calibri" w:eastAsia="Times New Roman"/>
              </w:rPr>
            </w:pPr>
            <w:r w:rsidRPr="00CE74B0">
              <w:rPr>
                <w:rFonts w:ascii="Calibri" w:eastAsia="Times New Roman"/>
              </w:rPr>
              <w:t>Two Short writing assignments (with two separate rubrics): A subjective opinion on the school</w:t>
            </w:r>
            <w:r w:rsidRPr="00CE74B0">
              <w:rPr>
                <w:rFonts w:ascii="Calibri" w:eastAsia="Times New Roman"/>
              </w:rPr>
              <w:t>’</w:t>
            </w:r>
            <w:r w:rsidRPr="00CE74B0">
              <w:rPr>
                <w:rFonts w:ascii="Calibri" w:eastAsia="Times New Roman"/>
              </w:rPr>
              <w:t>s dress code policy followed by an objective explanation of the school</w:t>
            </w:r>
            <w:r w:rsidRPr="00CE74B0">
              <w:rPr>
                <w:rFonts w:ascii="Calibri" w:eastAsia="Times New Roman"/>
              </w:rPr>
              <w:t>’</w:t>
            </w:r>
            <w:r w:rsidRPr="00CE74B0">
              <w:rPr>
                <w:rFonts w:ascii="Calibri" w:eastAsia="Times New Roman"/>
              </w:rPr>
              <w:t>s dress code policy.</w:t>
            </w:r>
          </w:p>
          <w:p w14:paraId="1D6530FD" w14:textId="0B7AF188" w:rsidR="00CE74B0" w:rsidRPr="00CE74B0" w:rsidRDefault="00CE74B0" w:rsidP="00570FD2">
            <w:pPr>
              <w:pStyle w:val="TableParagraph"/>
              <w:spacing w:line="240" w:lineRule="auto"/>
              <w:ind w:right="887"/>
              <w:rPr>
                <w:rFonts w:ascii="Calibri" w:hAnsi="Calibri"/>
              </w:rPr>
            </w:pPr>
          </w:p>
        </w:tc>
      </w:tr>
      <w:tr w:rsidR="008004EC" w:rsidRPr="00CE74B0" w14:paraId="44C4439D" w14:textId="77777777" w:rsidTr="004C6244">
        <w:trPr>
          <w:trHeight w:val="20"/>
        </w:trPr>
        <w:tc>
          <w:tcPr>
            <w:tcW w:w="10799" w:type="dxa"/>
          </w:tcPr>
          <w:p w14:paraId="1C7DD4CC" w14:textId="77777777" w:rsidR="008004EC" w:rsidRPr="00CE74B0" w:rsidRDefault="008004EC">
            <w:pPr>
              <w:pStyle w:val="TableParagraph"/>
              <w:rPr>
                <w:i/>
              </w:rPr>
            </w:pPr>
            <w:r w:rsidRPr="00CE74B0">
              <w:rPr>
                <w:rFonts w:ascii="Calibri" w:eastAsia="Times New Roman"/>
                <w:b/>
              </w:rPr>
              <w:t xml:space="preserve">Assessment (Formative and Summative): </w:t>
            </w:r>
          </w:p>
          <w:p w14:paraId="72B7B930" w14:textId="77777777" w:rsidR="008004EC" w:rsidRDefault="00F36238">
            <w:pPr>
              <w:pStyle w:val="TableParagraph"/>
              <w:spacing w:line="240" w:lineRule="auto"/>
              <w:ind w:right="893"/>
              <w:rPr>
                <w:rFonts w:ascii="Calibri" w:eastAsia="Times New Roman"/>
              </w:rPr>
            </w:pPr>
            <w:r w:rsidRPr="00CE74B0">
              <w:rPr>
                <w:rFonts w:ascii="Calibri" w:eastAsia="Times New Roman"/>
              </w:rPr>
              <w:t>Following an analysis of class discussions (checking for understanding), an a</w:t>
            </w:r>
            <w:r w:rsidR="00570FD2" w:rsidRPr="00CE74B0">
              <w:rPr>
                <w:rFonts w:ascii="Calibri" w:eastAsia="Times New Roman"/>
              </w:rPr>
              <w:t xml:space="preserve">ssessment will be made of </w:t>
            </w:r>
            <w:r w:rsidRPr="00CE74B0">
              <w:rPr>
                <w:rFonts w:ascii="Calibri" w:eastAsia="Times New Roman"/>
              </w:rPr>
              <w:t>students</w:t>
            </w:r>
            <w:r w:rsidRPr="00CE74B0">
              <w:rPr>
                <w:rFonts w:ascii="Calibri" w:eastAsia="Times New Roman"/>
              </w:rPr>
              <w:t>’</w:t>
            </w:r>
            <w:r w:rsidRPr="00CE74B0">
              <w:rPr>
                <w:rFonts w:ascii="Calibri" w:eastAsia="Times New Roman"/>
              </w:rPr>
              <w:t xml:space="preserve"> </w:t>
            </w:r>
            <w:r w:rsidR="00570FD2" w:rsidRPr="00CE74B0">
              <w:rPr>
                <w:rFonts w:ascii="Calibri" w:eastAsia="Times New Roman"/>
              </w:rPr>
              <w:t>wr</w:t>
            </w:r>
            <w:r w:rsidRPr="00CE74B0">
              <w:rPr>
                <w:rFonts w:ascii="Calibri" w:eastAsia="Times New Roman"/>
              </w:rPr>
              <w:t>itten</w:t>
            </w:r>
            <w:r w:rsidR="00570FD2" w:rsidRPr="00CE74B0">
              <w:rPr>
                <w:rFonts w:ascii="Calibri" w:eastAsia="Times New Roman"/>
              </w:rPr>
              <w:t xml:space="preserve"> assignment</w:t>
            </w:r>
            <w:r w:rsidRPr="00CE74B0">
              <w:rPr>
                <w:rFonts w:ascii="Calibri" w:eastAsia="Times New Roman"/>
              </w:rPr>
              <w:t>s.</w:t>
            </w:r>
          </w:p>
          <w:p w14:paraId="59B30B45" w14:textId="74D03615" w:rsidR="00CE74B0" w:rsidRPr="00CE74B0" w:rsidRDefault="00CE74B0">
            <w:pPr>
              <w:pStyle w:val="TableParagraph"/>
              <w:spacing w:line="240" w:lineRule="auto"/>
              <w:ind w:right="893"/>
              <w:rPr>
                <w:rFonts w:ascii="Calibri" w:hAnsi="Calibri"/>
              </w:rPr>
            </w:pPr>
          </w:p>
        </w:tc>
      </w:tr>
      <w:tr w:rsidR="008004EC" w:rsidRPr="00CE74B0" w14:paraId="3BAB3B46" w14:textId="77777777" w:rsidTr="004C6244">
        <w:trPr>
          <w:trHeight w:val="20"/>
        </w:trPr>
        <w:tc>
          <w:tcPr>
            <w:tcW w:w="10799" w:type="dxa"/>
          </w:tcPr>
          <w:p w14:paraId="3862A6F1" w14:textId="77777777" w:rsidR="008004EC" w:rsidRPr="00CE74B0" w:rsidRDefault="008004EC" w:rsidP="00A46BD8">
            <w:pPr>
              <w:pStyle w:val="TableParagraph"/>
              <w:jc w:val="center"/>
              <w:rPr>
                <w:rFonts w:ascii="Calibri" w:eastAsia="Times New Roman"/>
                <w:b/>
              </w:rPr>
            </w:pPr>
            <w:r w:rsidRPr="00CE74B0">
              <w:rPr>
                <w:rFonts w:ascii="Calibri" w:eastAsia="Times New Roman"/>
                <w:b/>
              </w:rPr>
              <w:t>Extension and Evaluation of the Lesson</w:t>
            </w:r>
          </w:p>
        </w:tc>
      </w:tr>
      <w:tr w:rsidR="008004EC" w:rsidRPr="00CE74B0" w14:paraId="72E96B2D" w14:textId="77777777" w:rsidTr="0014659C">
        <w:trPr>
          <w:trHeight w:val="811"/>
        </w:trPr>
        <w:tc>
          <w:tcPr>
            <w:tcW w:w="10799" w:type="dxa"/>
          </w:tcPr>
          <w:p w14:paraId="2D90B396" w14:textId="77777777" w:rsidR="008004EC" w:rsidRDefault="00570FD2" w:rsidP="00570FD2">
            <w:pPr>
              <w:pStyle w:val="TableParagraph"/>
              <w:rPr>
                <w:rFonts w:ascii="Calibri" w:eastAsia="Times New Roman"/>
              </w:rPr>
            </w:pPr>
            <w:r w:rsidRPr="00CE74B0">
              <w:rPr>
                <w:rFonts w:ascii="Calibri" w:eastAsia="Times New Roman"/>
                <w:i/>
              </w:rPr>
              <w:t xml:space="preserve">United States Government, Principles in Practice (Chapter 8: The Federal Courts and Judicial Branch) </w:t>
            </w:r>
            <w:r w:rsidRPr="00CE74B0">
              <w:rPr>
                <w:rFonts w:ascii="Calibri" w:eastAsia="Times New Roman"/>
              </w:rPr>
              <w:t>will follow</w:t>
            </w:r>
            <w:r w:rsidR="008B1B2E" w:rsidRPr="00CE74B0">
              <w:rPr>
                <w:rFonts w:ascii="Calibri" w:eastAsia="Times New Roman"/>
              </w:rPr>
              <w:t xml:space="preserve"> this lesson</w:t>
            </w:r>
            <w:r w:rsidR="00F36238" w:rsidRPr="00CE74B0">
              <w:rPr>
                <w:rFonts w:ascii="Calibri" w:eastAsia="Times New Roman"/>
              </w:rPr>
              <w:t>. S</w:t>
            </w:r>
            <w:r w:rsidR="008B1B2E" w:rsidRPr="00CE74B0">
              <w:rPr>
                <w:rFonts w:ascii="Calibri" w:eastAsia="Times New Roman"/>
              </w:rPr>
              <w:t>tudents will enter that lesson with a better understanding of the judicial branch and the importance of impartiality on the part of the police,</w:t>
            </w:r>
            <w:r w:rsidR="00F36238" w:rsidRPr="00CE74B0">
              <w:rPr>
                <w:rFonts w:ascii="Calibri" w:eastAsia="Times New Roman"/>
              </w:rPr>
              <w:t xml:space="preserve"> </w:t>
            </w:r>
            <w:r w:rsidR="008B1B2E" w:rsidRPr="00CE74B0">
              <w:rPr>
                <w:rFonts w:ascii="Calibri" w:eastAsia="Times New Roman"/>
              </w:rPr>
              <w:t>juries</w:t>
            </w:r>
            <w:r w:rsidR="00F36238" w:rsidRPr="00CE74B0">
              <w:rPr>
                <w:rFonts w:ascii="Calibri" w:eastAsia="Times New Roman"/>
              </w:rPr>
              <w:t xml:space="preserve">, </w:t>
            </w:r>
            <w:r w:rsidR="008B1B2E" w:rsidRPr="00CE74B0">
              <w:rPr>
                <w:rFonts w:ascii="Calibri" w:eastAsia="Times New Roman"/>
              </w:rPr>
              <w:t>and the courts.</w:t>
            </w:r>
          </w:p>
          <w:p w14:paraId="34030527" w14:textId="0D48667E" w:rsidR="00CE74B0" w:rsidRPr="00CE74B0" w:rsidRDefault="00CE74B0" w:rsidP="00570FD2">
            <w:pPr>
              <w:pStyle w:val="TableParagraph"/>
              <w:rPr>
                <w:rFonts w:ascii="Calibri" w:hAnsi="Calibri"/>
              </w:rPr>
            </w:pPr>
          </w:p>
        </w:tc>
      </w:tr>
    </w:tbl>
    <w:p w14:paraId="41EB5A37" w14:textId="77777777" w:rsidR="008004EC" w:rsidRPr="00CE74B0" w:rsidRDefault="008004EC" w:rsidP="00CE74B0">
      <w:pPr>
        <w:rPr>
          <w:rFonts w:ascii="Times New Roman"/>
          <w:b/>
        </w:rPr>
      </w:pPr>
    </w:p>
    <w:sectPr w:rsidR="008004EC" w:rsidRPr="00CE74B0" w:rsidSect="00CE74B0">
      <w:type w:val="continuous"/>
      <w:pgSz w:w="11910" w:h="16840"/>
      <w:pgMar w:top="864" w:right="619" w:bottom="864"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3192"/>
    <w:multiLevelType w:val="hybridMultilevel"/>
    <w:tmpl w:val="D116D42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BE"/>
    <w:rsid w:val="00004B80"/>
    <w:rsid w:val="000939C6"/>
    <w:rsid w:val="000A155A"/>
    <w:rsid w:val="000E0116"/>
    <w:rsid w:val="00131F10"/>
    <w:rsid w:val="0014659C"/>
    <w:rsid w:val="00182F09"/>
    <w:rsid w:val="001A20CC"/>
    <w:rsid w:val="001B6784"/>
    <w:rsid w:val="001C53BB"/>
    <w:rsid w:val="001D7386"/>
    <w:rsid w:val="00225FF7"/>
    <w:rsid w:val="002761BE"/>
    <w:rsid w:val="002A2F84"/>
    <w:rsid w:val="002E30A6"/>
    <w:rsid w:val="002E5E7E"/>
    <w:rsid w:val="003058EE"/>
    <w:rsid w:val="003132A4"/>
    <w:rsid w:val="00341ED6"/>
    <w:rsid w:val="00342629"/>
    <w:rsid w:val="003446E3"/>
    <w:rsid w:val="00350A1F"/>
    <w:rsid w:val="00381D44"/>
    <w:rsid w:val="00395B63"/>
    <w:rsid w:val="003C556D"/>
    <w:rsid w:val="00433E0E"/>
    <w:rsid w:val="004923BC"/>
    <w:rsid w:val="004C6244"/>
    <w:rsid w:val="004D3681"/>
    <w:rsid w:val="00570FD2"/>
    <w:rsid w:val="00590ADB"/>
    <w:rsid w:val="0061382A"/>
    <w:rsid w:val="00667714"/>
    <w:rsid w:val="006D4137"/>
    <w:rsid w:val="007106B3"/>
    <w:rsid w:val="00722253"/>
    <w:rsid w:val="008004EC"/>
    <w:rsid w:val="00851803"/>
    <w:rsid w:val="008924D8"/>
    <w:rsid w:val="008948FC"/>
    <w:rsid w:val="008B1B2E"/>
    <w:rsid w:val="009400EF"/>
    <w:rsid w:val="00956CD6"/>
    <w:rsid w:val="00956FA0"/>
    <w:rsid w:val="009720A2"/>
    <w:rsid w:val="00A46BD8"/>
    <w:rsid w:val="00A54007"/>
    <w:rsid w:val="00A71B25"/>
    <w:rsid w:val="00AA242D"/>
    <w:rsid w:val="00AD5EB5"/>
    <w:rsid w:val="00B436D8"/>
    <w:rsid w:val="00C05992"/>
    <w:rsid w:val="00C36D81"/>
    <w:rsid w:val="00CA0652"/>
    <w:rsid w:val="00CA6FB2"/>
    <w:rsid w:val="00CE74B0"/>
    <w:rsid w:val="00CF4372"/>
    <w:rsid w:val="00CF5A95"/>
    <w:rsid w:val="00D35525"/>
    <w:rsid w:val="00D40EAB"/>
    <w:rsid w:val="00D4302F"/>
    <w:rsid w:val="00E53126"/>
    <w:rsid w:val="00E5729C"/>
    <w:rsid w:val="00E6291F"/>
    <w:rsid w:val="00EA7F6D"/>
    <w:rsid w:val="00EB14AC"/>
    <w:rsid w:val="00ED14C6"/>
    <w:rsid w:val="00EF5EDB"/>
    <w:rsid w:val="00F175DA"/>
    <w:rsid w:val="00F36238"/>
    <w:rsid w:val="00F53048"/>
    <w:rsid w:val="00F53A91"/>
    <w:rsid w:val="00F56071"/>
    <w:rsid w:val="00FF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569DD"/>
  <w15:docId w15:val="{3BFD3CE9-B427-465F-A98E-9F083C10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6D"/>
    <w:pPr>
      <w:widowControl w:val="0"/>
      <w:autoSpaceDE w:val="0"/>
      <w:autoSpaceDN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C556D"/>
    <w:pPr>
      <w:spacing w:before="4"/>
    </w:pPr>
    <w:rPr>
      <w:rFonts w:ascii="Calibri" w:hAnsi="Calibri" w:cs="Calibri"/>
      <w:b/>
      <w:bCs/>
    </w:rPr>
  </w:style>
  <w:style w:type="character" w:customStyle="1" w:styleId="BodyTextChar">
    <w:name w:val="Body Text Char"/>
    <w:link w:val="BodyText"/>
    <w:uiPriority w:val="99"/>
    <w:semiHidden/>
    <w:locked/>
    <w:rsid w:val="00131F10"/>
    <w:rPr>
      <w:rFonts w:ascii="Arial" w:hAnsi="Arial" w:cs="Arial"/>
    </w:rPr>
  </w:style>
  <w:style w:type="paragraph" w:styleId="ListParagraph">
    <w:name w:val="List Paragraph"/>
    <w:basedOn w:val="Normal"/>
    <w:uiPriority w:val="99"/>
    <w:qFormat/>
    <w:rsid w:val="003C556D"/>
  </w:style>
  <w:style w:type="paragraph" w:customStyle="1" w:styleId="TableParagraph">
    <w:name w:val="Table Paragraph"/>
    <w:basedOn w:val="Normal"/>
    <w:uiPriority w:val="99"/>
    <w:rsid w:val="003C556D"/>
    <w:pPr>
      <w:spacing w:line="265"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MODEL LESSON TEMPLATE</vt:lpstr>
    </vt:vector>
  </TitlesOfParts>
  <Company>Boise School District</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LESSON TEMPLATE</dc:title>
  <dc:subject/>
  <dc:creator>Abdullah</dc:creator>
  <cp:keywords/>
  <dc:description/>
  <cp:lastModifiedBy>Flores, Jackie (jrflores@uidaho.edu)</cp:lastModifiedBy>
  <cp:revision>2</cp:revision>
  <dcterms:created xsi:type="dcterms:W3CDTF">2021-05-25T16:00:00Z</dcterms:created>
  <dcterms:modified xsi:type="dcterms:W3CDTF">2021-05-25T16:00:00Z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